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E9" w:rsidRPr="00295B30" w:rsidRDefault="003039E9" w:rsidP="003039E9">
      <w:pPr>
        <w:ind w:left="3540"/>
        <w:contextualSpacing/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 </w:t>
      </w:r>
      <w:r w:rsidRPr="00BE466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295B30">
        <w:rPr>
          <w:noProof/>
        </w:rPr>
        <w:drawing>
          <wp:inline distT="0" distB="0" distL="0" distR="0" wp14:anchorId="07C30F12" wp14:editId="6125D890">
            <wp:extent cx="563880" cy="548640"/>
            <wp:effectExtent l="19050" t="0" r="762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9" w:rsidRPr="00542E10" w:rsidRDefault="003039E9" w:rsidP="003039E9">
      <w:pPr>
        <w:spacing w:before="80"/>
        <w:ind w:left="20" w:right="200"/>
        <w:contextualSpacing/>
        <w:jc w:val="center"/>
        <w:rPr>
          <w:b/>
          <w:snapToGrid w:val="0"/>
        </w:rPr>
      </w:pPr>
      <w:r w:rsidRPr="00542E10">
        <w:rPr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542E10">
        <w:rPr>
          <w:b/>
          <w:snapToGrid w:val="0"/>
          <w:lang w:val="en-US"/>
        </w:rPr>
        <w:t>l</w:t>
      </w:r>
      <w:proofErr w:type="gramEnd"/>
      <w:r w:rsidRPr="00542E10">
        <w:rPr>
          <w:b/>
          <w:snapToGrid w:val="0"/>
        </w:rPr>
        <w:t>ЫП</w:t>
      </w:r>
      <w:r w:rsidRPr="00542E10">
        <w:rPr>
          <w:b/>
          <w:snapToGrid w:val="0"/>
          <w:lang w:val="en-US"/>
        </w:rPr>
        <w:t>l</w:t>
      </w:r>
      <w:r w:rsidRPr="00542E10">
        <w:rPr>
          <w:b/>
          <w:snapToGrid w:val="0"/>
        </w:rPr>
        <w:t>Э АДМИНИСТРАЦЭ</w:t>
      </w:r>
    </w:p>
    <w:p w:rsidR="003039E9" w:rsidRPr="00542E10" w:rsidRDefault="003039E9" w:rsidP="003039E9">
      <w:pPr>
        <w:ind w:left="720" w:right="720"/>
        <w:contextualSpacing/>
        <w:jc w:val="center"/>
        <w:rPr>
          <w:b/>
          <w:snapToGrid w:val="0"/>
        </w:rPr>
      </w:pPr>
      <w:r w:rsidRPr="00542E10">
        <w:rPr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3039E9" w:rsidRPr="00542E10" w:rsidRDefault="003039E9" w:rsidP="003039E9">
      <w:pPr>
        <w:ind w:left="720" w:right="720"/>
        <w:contextualSpacing/>
        <w:jc w:val="center"/>
        <w:rPr>
          <w:b/>
          <w:snapToGrid w:val="0"/>
        </w:rPr>
      </w:pPr>
      <w:r w:rsidRPr="00542E10">
        <w:rPr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3039E9" w:rsidRPr="00295B30" w:rsidTr="00F83FAF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3039E9" w:rsidRPr="00295B30" w:rsidRDefault="003039E9" w:rsidP="00F83FAF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</w:p>
          <w:p w:rsidR="003039E9" w:rsidRPr="00295B30" w:rsidRDefault="003039E9" w:rsidP="00F83FAF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295B30">
              <w:rPr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295B30">
              <w:rPr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295B30">
              <w:rPr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295B30">
              <w:rPr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295B30">
              <w:rPr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3039E9" w:rsidRPr="00295B30" w:rsidRDefault="003039E9" w:rsidP="00F83FAF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295B30">
              <w:rPr>
                <w:b/>
                <w:snapToGrid w:val="0"/>
                <w:sz w:val="18"/>
                <w:szCs w:val="18"/>
              </w:rPr>
              <w:t xml:space="preserve"> </w:t>
            </w:r>
          </w:p>
          <w:p w:rsidR="003039E9" w:rsidRPr="00295B30" w:rsidRDefault="003039E9" w:rsidP="00F83FAF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295B30">
              <w:rPr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295B30">
              <w:rPr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295B30">
              <w:rPr>
                <w:b/>
                <w:snapToGrid w:val="0"/>
                <w:sz w:val="18"/>
                <w:szCs w:val="18"/>
              </w:rPr>
              <w:t>@</w:t>
            </w:r>
            <w:r w:rsidRPr="00295B30">
              <w:rPr>
                <w:b/>
                <w:snapToGrid w:val="0"/>
                <w:sz w:val="18"/>
                <w:szCs w:val="18"/>
                <w:lang w:val="en-US"/>
              </w:rPr>
              <w:t>kbr.ru</w:t>
            </w:r>
            <w:r w:rsidRPr="00295B30">
              <w:rPr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3039E9" w:rsidRPr="00295B30" w:rsidTr="00F83FAF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039E9" w:rsidRPr="00295B30" w:rsidRDefault="003039E9" w:rsidP="00F83FAF">
            <w:pPr>
              <w:contextualSpacing/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039E9" w:rsidRPr="00295B30" w:rsidRDefault="003039E9" w:rsidP="00F83FAF">
            <w:pPr>
              <w:spacing w:before="60"/>
              <w:contextualSpacing/>
              <w:jc w:val="both"/>
              <w:rPr>
                <w:snapToGrid w:val="0"/>
              </w:rPr>
            </w:pPr>
          </w:p>
        </w:tc>
      </w:tr>
    </w:tbl>
    <w:p w:rsidR="003039E9" w:rsidRPr="00542E10" w:rsidRDefault="003039E9" w:rsidP="003039E9">
      <w:pPr>
        <w:pStyle w:val="a3"/>
        <w:contextualSpacing/>
        <w:rPr>
          <w:sz w:val="24"/>
        </w:rPr>
      </w:pPr>
      <w:r>
        <w:rPr>
          <w:sz w:val="24"/>
        </w:rPr>
        <w:t xml:space="preserve">      ПОСТАНОВЛЕНЭ № 737</w:t>
      </w:r>
      <w:r w:rsidRPr="00542E10">
        <w:rPr>
          <w:sz w:val="24"/>
        </w:rPr>
        <w:t>-пг</w:t>
      </w:r>
    </w:p>
    <w:p w:rsidR="003039E9" w:rsidRPr="00542E10" w:rsidRDefault="003039E9" w:rsidP="003039E9">
      <w:pPr>
        <w:ind w:left="2160" w:firstLine="720"/>
        <w:contextualSpacing/>
        <w:rPr>
          <w:b/>
        </w:rPr>
      </w:pPr>
      <w:r w:rsidRPr="00542E10">
        <w:rPr>
          <w:b/>
        </w:rPr>
        <w:t xml:space="preserve">             </w:t>
      </w:r>
      <w:r>
        <w:rPr>
          <w:b/>
        </w:rPr>
        <w:t xml:space="preserve"> БЕГИМ № 737</w:t>
      </w:r>
      <w:r w:rsidRPr="00542E10">
        <w:rPr>
          <w:b/>
        </w:rPr>
        <w:t>-пг</w:t>
      </w:r>
    </w:p>
    <w:p w:rsidR="003039E9" w:rsidRPr="00542E10" w:rsidRDefault="003039E9" w:rsidP="003039E9">
      <w:pPr>
        <w:ind w:left="1440" w:firstLine="720"/>
        <w:contextualSpacing/>
        <w:rPr>
          <w:b/>
        </w:rPr>
      </w:pPr>
      <w:r>
        <w:rPr>
          <w:b/>
        </w:rPr>
        <w:t xml:space="preserve">   ПОСТАНОВЛЕНИЕ № 737</w:t>
      </w:r>
      <w:r w:rsidRPr="00542E10">
        <w:rPr>
          <w:b/>
        </w:rPr>
        <w:t>-пг</w:t>
      </w:r>
    </w:p>
    <w:p w:rsidR="003039E9" w:rsidRPr="00D67672" w:rsidRDefault="003039E9" w:rsidP="003039E9">
      <w:pPr>
        <w:contextualSpacing/>
        <w:rPr>
          <w:b/>
          <w:sz w:val="22"/>
          <w:szCs w:val="22"/>
        </w:rPr>
      </w:pPr>
    </w:p>
    <w:p w:rsidR="003039E9" w:rsidRDefault="003039E9" w:rsidP="003039E9">
      <w:pPr>
        <w:contextualSpacing/>
        <w:jc w:val="both"/>
        <w:rPr>
          <w:u w:val="single"/>
        </w:rPr>
      </w:pPr>
      <w:r>
        <w:rPr>
          <w:u w:val="single"/>
        </w:rPr>
        <w:t xml:space="preserve">" 28 "  </w:t>
      </w:r>
      <w:r w:rsidRPr="00542E10">
        <w:rPr>
          <w:u w:val="single"/>
        </w:rPr>
        <w:t xml:space="preserve"> </w:t>
      </w:r>
      <w:r>
        <w:rPr>
          <w:u w:val="single"/>
        </w:rPr>
        <w:t>декабря  2020 г.</w:t>
      </w:r>
    </w:p>
    <w:p w:rsidR="003039E9" w:rsidRDefault="003039E9" w:rsidP="003039E9">
      <w:pPr>
        <w:contextualSpacing/>
        <w:jc w:val="both"/>
        <w:rPr>
          <w:u w:val="single"/>
        </w:rPr>
      </w:pPr>
    </w:p>
    <w:p w:rsidR="003039E9" w:rsidRDefault="003039E9" w:rsidP="003039E9">
      <w:pPr>
        <w:contextualSpacing/>
        <w:jc w:val="both"/>
        <w:rPr>
          <w:u w:val="single"/>
        </w:rPr>
      </w:pPr>
    </w:p>
    <w:p w:rsidR="003039E9" w:rsidRPr="00C842F2" w:rsidRDefault="003039E9" w:rsidP="003039E9">
      <w:pPr>
        <w:contextualSpacing/>
        <w:jc w:val="both"/>
        <w:rPr>
          <w:b/>
          <w:sz w:val="28"/>
          <w:szCs w:val="28"/>
          <w:u w:val="single"/>
        </w:rPr>
      </w:pPr>
      <w:r w:rsidRPr="00C842F2">
        <w:rPr>
          <w:b/>
          <w:sz w:val="28"/>
          <w:szCs w:val="28"/>
        </w:rPr>
        <w:tab/>
        <w:t>О  СТАНДАРТАХ ОСУЩЕСТВЛЕНИЯ ВНУТРЕННЕГО</w:t>
      </w:r>
    </w:p>
    <w:p w:rsidR="003039E9" w:rsidRPr="00C842F2" w:rsidRDefault="003039E9" w:rsidP="003039E9">
      <w:pPr>
        <w:pStyle w:val="ConsPlusTitle"/>
        <w:ind w:left="708"/>
        <w:rPr>
          <w:rFonts w:ascii="Times New Roman" w:hAnsi="Times New Roman" w:cs="Times New Roman"/>
          <w:sz w:val="28"/>
          <w:szCs w:val="28"/>
        </w:rPr>
      </w:pPr>
      <w:r w:rsidRPr="00C842F2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</w:p>
    <w:p w:rsidR="003039E9" w:rsidRPr="00C842F2" w:rsidRDefault="003039E9" w:rsidP="003039E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842F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C842F2">
          <w:rPr>
            <w:rFonts w:ascii="Times New Roman" w:hAnsi="Times New Roman" w:cs="Times New Roman"/>
            <w:color w:val="0000FF"/>
            <w:sz w:val="28"/>
            <w:szCs w:val="28"/>
          </w:rPr>
          <w:t>пунктом 3 статьи 269.2</w:t>
        </w:r>
      </w:hyperlink>
      <w:r w:rsidRPr="00C842F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Федеральным </w:t>
      </w:r>
      <w:hyperlink r:id="rId7" w:history="1">
        <w:r w:rsidRPr="00C842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842F2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Федерации", Федеральным </w:t>
      </w:r>
      <w:hyperlink r:id="rId8" w:history="1">
        <w:r w:rsidRPr="00C842F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842F2">
        <w:rPr>
          <w:rFonts w:ascii="Times New Roman" w:hAnsi="Times New Roman" w:cs="Times New Roman"/>
          <w:sz w:val="28"/>
          <w:szCs w:val="28"/>
        </w:rPr>
        <w:t xml:space="preserve"> от 05.04.2013 № 44-ФЗ "О контрактной системе в сфере закупок товаров, работ, услуг для обеспечения государственных и муниципальных нужд", постановлениями Правительства Российской Федерации № 95 от 06.02.2020 г., №100 от 06.02.2020 г.,  №208 от 27.02.2020</w:t>
      </w:r>
      <w:proofErr w:type="gramEnd"/>
      <w:r w:rsidRPr="00C84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2F2">
        <w:rPr>
          <w:rFonts w:ascii="Times New Roman" w:hAnsi="Times New Roman" w:cs="Times New Roman"/>
          <w:sz w:val="28"/>
          <w:szCs w:val="28"/>
        </w:rPr>
        <w:t xml:space="preserve">г., №1095 от 23.07.2020 г., №1235 от 17.08.2020 г.,№1237 от  17.08.2020 г., №1478 от 16.09.2020 г., Уставом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КБР, Решением Совета местного самоуправления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№21/203 от 13.03.2020 г. "Об утверждении Положения о бюджетном процессе в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Черекском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муниципальном районе", Порядком осуществления главным инспектором, контролером-ревизором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внутреннему муниципальному финансовому контролю в сфере</w:t>
      </w:r>
      <w:proofErr w:type="gramEnd"/>
      <w:r w:rsidRPr="00C842F2">
        <w:rPr>
          <w:rFonts w:ascii="Times New Roman" w:hAnsi="Times New Roman" w:cs="Times New Roman"/>
          <w:sz w:val="28"/>
          <w:szCs w:val="28"/>
        </w:rPr>
        <w:t xml:space="preserve"> бюджетных отношений, утвержденным постановлением местной администрации 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от 24 июня   2016 года  № 77-пг, в целях установления общих правил и требований проведения контрольных мероприятий органом внутреннего муниципального финансового контроля, обеспечения качества и эффективности его контрольной деятельности местная администрация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КБР постановляет:</w:t>
      </w:r>
    </w:p>
    <w:p w:rsidR="003039E9" w:rsidRPr="00C842F2" w:rsidRDefault="003039E9" w:rsidP="00303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842F2">
        <w:rPr>
          <w:rFonts w:ascii="Times New Roman" w:hAnsi="Times New Roman" w:cs="Times New Roman"/>
          <w:sz w:val="28"/>
          <w:szCs w:val="28"/>
        </w:rPr>
        <w:t xml:space="preserve">При осуществлении главным инспектором, контролером – ревизором местной администрации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полномочий по внутреннему  муниципальному  финансовому контролю с 01.01.2021 г. руководствоваться  Федеральными стандартами внутреннего государственного (муниципального) финансового контроля, утвержденных постановлениями Правительства Российской Федерации № 95 от 06.02.2020 г., №100 от 06.02.2020 г.,  №208 от 27.02.2020 г., №1095 от 23.07.2020 г., №1235 от 17.08.2020 г.,№1237 от  17.08.2020 г., №1478 от 16.09.2020</w:t>
      </w:r>
      <w:proofErr w:type="gramEnd"/>
      <w:r w:rsidRPr="00C842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2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842F2">
        <w:rPr>
          <w:rFonts w:ascii="Times New Roman" w:hAnsi="Times New Roman" w:cs="Times New Roman"/>
          <w:sz w:val="28"/>
          <w:szCs w:val="28"/>
        </w:rPr>
        <w:t>.</w:t>
      </w:r>
    </w:p>
    <w:p w:rsidR="003039E9" w:rsidRPr="00C842F2" w:rsidRDefault="003039E9" w:rsidP="00303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842F2">
        <w:rPr>
          <w:rFonts w:ascii="Times New Roman" w:hAnsi="Times New Roman" w:cs="Times New Roman"/>
          <w:sz w:val="28"/>
          <w:szCs w:val="28"/>
        </w:rPr>
        <w:t xml:space="preserve">2. Настоящее постановление  разместить на официальном сайте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в сети "Интернет" </w:t>
      </w:r>
      <w:hyperlink r:id="rId9" w:history="1">
        <w:r w:rsidRPr="00C842F2">
          <w:rPr>
            <w:rStyle w:val="a4"/>
            <w:rFonts w:ascii="Times New Roman" w:hAnsi="Times New Roman" w:cs="Times New Roman"/>
            <w:sz w:val="28"/>
            <w:szCs w:val="28"/>
          </w:rPr>
          <w:t>www.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cr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kbr</w:t>
        </w:r>
        <w:r w:rsidRPr="00C842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842F2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C842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9E9" w:rsidRPr="00C842F2" w:rsidRDefault="003039E9" w:rsidP="00303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42F2">
        <w:rPr>
          <w:rFonts w:ascii="Times New Roman" w:hAnsi="Times New Roman" w:cs="Times New Roman"/>
          <w:sz w:val="28"/>
          <w:szCs w:val="28"/>
        </w:rPr>
        <w:t xml:space="preserve">Признать утратившим силу  постановление местной администрации </w:t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№59-пг от 07.02.2020 г. </w:t>
      </w:r>
    </w:p>
    <w:p w:rsidR="003039E9" w:rsidRPr="00C842F2" w:rsidRDefault="003039E9" w:rsidP="003039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 xml:space="preserve">4. Контроль по исполнению настоящего постановления оставляю за собой. </w:t>
      </w:r>
    </w:p>
    <w:p w:rsidR="003039E9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39E9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39E9" w:rsidRPr="00C842F2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039E9" w:rsidRPr="00C842F2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3039E9" w:rsidRPr="00C842F2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84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3039E9" w:rsidRPr="00C842F2" w:rsidRDefault="003039E9" w:rsidP="003039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C842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842F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C842F2"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ab/>
      </w:r>
      <w:r w:rsidRPr="00C842F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842F2">
        <w:rPr>
          <w:rFonts w:ascii="Times New Roman" w:hAnsi="Times New Roman" w:cs="Times New Roman"/>
          <w:sz w:val="28"/>
          <w:szCs w:val="28"/>
        </w:rPr>
        <w:t>А.Глашев</w:t>
      </w:r>
      <w:proofErr w:type="spellEnd"/>
    </w:p>
    <w:p w:rsidR="003039E9" w:rsidRPr="00C842F2" w:rsidRDefault="003039E9" w:rsidP="003039E9">
      <w:pPr>
        <w:jc w:val="both"/>
        <w:rPr>
          <w:sz w:val="28"/>
          <w:szCs w:val="28"/>
        </w:rPr>
      </w:pPr>
    </w:p>
    <w:p w:rsidR="003039E9" w:rsidRDefault="003039E9" w:rsidP="003039E9">
      <w:pPr>
        <w:jc w:val="both"/>
        <w:rPr>
          <w:sz w:val="16"/>
          <w:szCs w:val="16"/>
        </w:rPr>
      </w:pPr>
    </w:p>
    <w:p w:rsidR="003039E9" w:rsidRDefault="003039E9" w:rsidP="003039E9">
      <w:pPr>
        <w:jc w:val="both"/>
        <w:rPr>
          <w:sz w:val="16"/>
          <w:szCs w:val="16"/>
        </w:rPr>
      </w:pPr>
    </w:p>
    <w:p w:rsidR="003039E9" w:rsidRDefault="003039E9" w:rsidP="003039E9">
      <w:pPr>
        <w:jc w:val="both"/>
        <w:rPr>
          <w:sz w:val="16"/>
          <w:szCs w:val="16"/>
        </w:rPr>
      </w:pPr>
    </w:p>
    <w:p w:rsidR="003039E9" w:rsidRDefault="003039E9" w:rsidP="003039E9">
      <w:pPr>
        <w:jc w:val="both"/>
        <w:rPr>
          <w:sz w:val="16"/>
          <w:szCs w:val="16"/>
        </w:rPr>
      </w:pPr>
    </w:p>
    <w:p w:rsidR="003039E9" w:rsidRPr="007D1681" w:rsidRDefault="003039E9" w:rsidP="003039E9">
      <w:pPr>
        <w:contextualSpacing/>
        <w:rPr>
          <w:sz w:val="28"/>
          <w:szCs w:val="28"/>
        </w:rPr>
      </w:pPr>
    </w:p>
    <w:p w:rsidR="002D7790" w:rsidRDefault="002D7790">
      <w:bookmarkStart w:id="0" w:name="_GoBack"/>
      <w:bookmarkEnd w:id="0"/>
    </w:p>
    <w:sectPr w:rsidR="002D7790" w:rsidSect="0082497D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E9"/>
    <w:rsid w:val="002D7790"/>
    <w:rsid w:val="0030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3039E9"/>
    <w:pPr>
      <w:ind w:left="1440" w:firstLine="720"/>
    </w:pPr>
    <w:rPr>
      <w:b/>
      <w:sz w:val="26"/>
    </w:rPr>
  </w:style>
  <w:style w:type="paragraph" w:customStyle="1" w:styleId="ConsPlusNormal">
    <w:name w:val="ConsPlusNormal"/>
    <w:link w:val="ConsPlusNormal0"/>
    <w:rsid w:val="00303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3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39E9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3039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39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9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3039E9"/>
    <w:pPr>
      <w:ind w:left="1440" w:firstLine="720"/>
    </w:pPr>
    <w:rPr>
      <w:b/>
      <w:sz w:val="26"/>
    </w:rPr>
  </w:style>
  <w:style w:type="paragraph" w:customStyle="1" w:styleId="ConsPlusNormal">
    <w:name w:val="ConsPlusNormal"/>
    <w:link w:val="ConsPlusNormal0"/>
    <w:rsid w:val="00303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39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39E9"/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nhideWhenUsed/>
    <w:rsid w:val="003039E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39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9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3E924B8685D8D5AAE7FF6FF9F0E4829E1B2AAFFEAF9879AF775E93434AAE5B3EBC0E4C8E30636F48311F9E1L9S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D3E924B8685D8D5AAE7FF6FF9F0E4829E1B2AAFCE8F9879AF775E93434AAE5B3EBC0E4C8E30636F48311F9E1L9S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AD3E924B8685D8D5AAE7FF6FF9F0E4829E1B4AFF3EDF9879AF775E93434AAE5A1EB98E8CAE91D33F09647A8A4C5BFE3EEED6DE28938EF3BLBS7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r.adm-k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2958</Characters>
  <Application>Microsoft Office Word</Application>
  <DocSecurity>0</DocSecurity>
  <Lines>24</Lines>
  <Paragraphs>6</Paragraphs>
  <ScaleCrop>false</ScaleCrop>
  <Company>slider999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Zoya</dc:creator>
  <cp:lastModifiedBy>Zoya</cp:lastModifiedBy>
  <cp:revision>1</cp:revision>
  <dcterms:created xsi:type="dcterms:W3CDTF">2022-03-09T13:36:00Z</dcterms:created>
  <dcterms:modified xsi:type="dcterms:W3CDTF">2022-03-09T13:37:00Z</dcterms:modified>
</cp:coreProperties>
</file>