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27221" w14:textId="77777777" w:rsidR="006A2797" w:rsidRPr="009E1662" w:rsidRDefault="006A2797" w:rsidP="00C967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662">
        <w:rPr>
          <w:rFonts w:ascii="Times New Roman" w:hAnsi="Times New Roman" w:cs="Times New Roman"/>
          <w:b/>
          <w:bCs/>
          <w:sz w:val="28"/>
          <w:szCs w:val="28"/>
        </w:rPr>
        <w:t>Цифровизация в сфере АПК. ФГИСЫ.</w:t>
      </w:r>
    </w:p>
    <w:p w14:paraId="14066AEF" w14:textId="77777777" w:rsidR="00960F13" w:rsidRPr="00C967F3" w:rsidRDefault="00960F13" w:rsidP="00C967F3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08227C49" w14:textId="4CDF7CFA" w:rsidR="00D56A6F" w:rsidRDefault="00D10F08" w:rsidP="006F06C1">
      <w:pPr>
        <w:shd w:val="clear" w:color="auto" w:fill="FFFFFF"/>
        <w:spacing w:line="34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МКУ "Управление сельского хозяйства и продовольствия </w:t>
      </w:r>
      <w:proofErr w:type="spellStart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Черекского</w:t>
      </w:r>
      <w:proofErr w:type="spellEnd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района"</w:t>
      </w:r>
      <w:r w:rsidRPr="006A2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607E0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>ведомля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D56A6F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7E0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>о том, что с 1 сентября 2024 года вступили в силу изменения в законодательстве</w:t>
      </w:r>
      <w:r w:rsidR="006F0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7E0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обязывают </w:t>
      </w:r>
      <w:r w:rsidR="00D56A6F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сельхозтоваропроизводителей, </w:t>
      </w:r>
      <w:r w:rsidR="00223457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>животноводов</w:t>
      </w:r>
      <w:r w:rsidR="00D56A6F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90970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 рынка семян и зерна, </w:t>
      </w:r>
      <w:r w:rsidR="006607E0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зарегистрироваться в федеральных </w:t>
      </w:r>
      <w:r w:rsidR="00D56A6F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</w:t>
      </w:r>
      <w:r w:rsidR="006607E0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 системах</w:t>
      </w:r>
      <w:r w:rsidR="00D56A6F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(ФГИС)</w:t>
      </w:r>
      <w:r w:rsidR="006A2797"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67C2D9" w14:textId="1623D566" w:rsidR="00D65D26" w:rsidRPr="00D65D26" w:rsidRDefault="00E61250" w:rsidP="00D65D2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6" w:history="1">
        <w:r w:rsidR="00D65D26" w:rsidRPr="00D65D26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Закон Российской Федерации «О зерне» от 14.05.1993 № 4973-1</w:t>
        </w:r>
      </w:hyperlink>
      <w:r w:rsidR="00D65D2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hyperlink r:id="rId7">
        <w:r w:rsidR="00D65D26" w:rsidRPr="00D65D26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Федеральный закон от 30.12.2021 № 454-ФЗ «О семеноводстве»</w:t>
        </w:r>
      </w:hyperlink>
      <w:r w:rsidR="00D65D2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D65D26" w:rsidRPr="00D65D26">
        <w:rPr>
          <w:rFonts w:ascii="Times New Roman" w:hAnsi="Times New Roman" w:cs="Times New Roman"/>
          <w:i/>
          <w:iCs/>
          <w:color w:val="000000" w:themeColor="text1"/>
          <w:spacing w:val="8"/>
          <w:sz w:val="28"/>
          <w:szCs w:val="28"/>
          <w:shd w:val="clear" w:color="auto" w:fill="FFFFFF"/>
        </w:rPr>
        <w:t>Федеральный закон от 16.07.1998 № 101-ФЗ "О государственном регулировании обеспечения плодородия земель сельскохозяйственного назначения"</w:t>
      </w:r>
    </w:p>
    <w:p w14:paraId="37A45AF5" w14:textId="77777777" w:rsidR="009E1662" w:rsidRDefault="009E1662" w:rsidP="00FD021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CF82F1" w14:textId="77777777" w:rsidR="00E61250" w:rsidRDefault="00D56A6F" w:rsidP="00E61250">
      <w:pPr>
        <w:spacing w:before="240"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250">
        <w:rPr>
          <w:rFonts w:ascii="Times New Roman" w:hAnsi="Times New Roman" w:cs="Times New Roman"/>
          <w:color w:val="000000" w:themeColor="text1"/>
          <w:sz w:val="28"/>
          <w:szCs w:val="28"/>
        </w:rPr>
        <w:t>ЕФГИС ЗСН</w:t>
      </w:r>
      <w:r w:rsidR="00E61250" w:rsidRPr="00E61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1250" w:rsidRPr="00E61250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efis.mcx.ru</w:t>
      </w:r>
      <w:r w:rsidR="00E61250" w:rsidRPr="00E612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250">
        <w:rPr>
          <w:rFonts w:ascii="Times New Roman" w:hAnsi="Times New Roman" w:cs="Times New Roman"/>
          <w:color w:val="000000" w:themeColor="text1"/>
          <w:sz w:val="28"/>
          <w:szCs w:val="28"/>
        </w:rPr>
        <w:t>ФГИС «Семеноводство»</w:t>
      </w:r>
      <w:r w:rsidR="00E61250" w:rsidRPr="00E61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1250" w:rsidRPr="00E612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semena.mcx.ru</w:t>
      </w:r>
      <w:r w:rsidRPr="00E61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F05D899" w14:textId="1956B0F6" w:rsidR="00D56A6F" w:rsidRPr="00E61250" w:rsidRDefault="00D56A6F" w:rsidP="00E6125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E61250">
        <w:rPr>
          <w:rFonts w:ascii="Times New Roman" w:hAnsi="Times New Roman" w:cs="Times New Roman"/>
          <w:color w:val="000000" w:themeColor="text1"/>
          <w:sz w:val="28"/>
          <w:szCs w:val="28"/>
        </w:rPr>
        <w:t>ФГИС «Зерно»</w:t>
      </w:r>
      <w:r w:rsidR="00E61250" w:rsidRPr="00E61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1250" w:rsidRPr="00E612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zerno.mcx.gov.ru</w:t>
      </w:r>
      <w:r w:rsidR="00E61250" w:rsidRPr="00E612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125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ФГИС «Сатурн»</w:t>
      </w:r>
      <w:r w:rsidR="00E61250" w:rsidRPr="00E6125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1250" w:rsidRPr="00E612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fgis-saturn.ru</w:t>
      </w:r>
    </w:p>
    <w:p w14:paraId="45FA3D55" w14:textId="77777777" w:rsidR="00FD021E" w:rsidRPr="00C967F3" w:rsidRDefault="00FD021E" w:rsidP="00FD021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5911A0" w14:textId="01AA0D8D" w:rsidR="006A2797" w:rsidRDefault="006A2797" w:rsidP="009E166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sz w:val="28"/>
          <w:szCs w:val="28"/>
        </w:rPr>
        <w:t xml:space="preserve">ФГИС — это онлайн платформы. Вход в системы </w:t>
      </w:r>
      <w:r w:rsidR="00D56A6F" w:rsidRPr="00C967F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C967F3">
        <w:rPr>
          <w:rFonts w:ascii="Times New Roman" w:hAnsi="Times New Roman" w:cs="Times New Roman"/>
          <w:sz w:val="28"/>
          <w:szCs w:val="28"/>
        </w:rPr>
        <w:t>через ЭЦП</w:t>
      </w:r>
      <w:r w:rsidR="00D56A6F" w:rsidRPr="00C967F3">
        <w:rPr>
          <w:rFonts w:ascii="Times New Roman" w:hAnsi="Times New Roman" w:cs="Times New Roman"/>
          <w:sz w:val="28"/>
          <w:szCs w:val="28"/>
        </w:rPr>
        <w:t xml:space="preserve"> (электронную цифровую подпись)</w:t>
      </w:r>
      <w:r w:rsidRPr="00C967F3">
        <w:rPr>
          <w:rFonts w:ascii="Times New Roman" w:hAnsi="Times New Roman" w:cs="Times New Roman"/>
          <w:sz w:val="28"/>
          <w:szCs w:val="28"/>
        </w:rPr>
        <w:t xml:space="preserve"> либо через личный кабинет ГОСУСЛУГ.</w:t>
      </w:r>
      <w:r w:rsidR="009E1662">
        <w:rPr>
          <w:rFonts w:ascii="Times New Roman" w:hAnsi="Times New Roman" w:cs="Times New Roman"/>
          <w:sz w:val="28"/>
          <w:szCs w:val="28"/>
        </w:rPr>
        <w:t xml:space="preserve"> </w:t>
      </w:r>
      <w:r w:rsidR="009E16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Работа в системах бесплатная, на каждом сайте системы есть необходимые инструкции, а также есть телефоны горячей линии. </w:t>
      </w:r>
    </w:p>
    <w:p w14:paraId="73D67D5C" w14:textId="77777777" w:rsidR="009E1662" w:rsidRPr="009E1662" w:rsidRDefault="009E1662" w:rsidP="009E166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A0F98C0" w14:textId="7415C265" w:rsidR="006A2797" w:rsidRDefault="00D56A6F" w:rsidP="00FD021E">
      <w:pPr>
        <w:jc w:val="both"/>
        <w:rPr>
          <w:rFonts w:ascii="Times New Roman" w:hAnsi="Times New Roman" w:cs="Times New Roman"/>
          <w:sz w:val="28"/>
          <w:szCs w:val="28"/>
        </w:rPr>
      </w:pPr>
      <w:r w:rsidRPr="00C967F3">
        <w:rPr>
          <w:rFonts w:ascii="Times New Roman" w:hAnsi="Times New Roman" w:cs="Times New Roman"/>
          <w:sz w:val="28"/>
          <w:szCs w:val="28"/>
        </w:rPr>
        <w:t>Ведение систем о</w:t>
      </w:r>
      <w:r w:rsidR="006A2797" w:rsidRPr="00C967F3">
        <w:rPr>
          <w:rFonts w:ascii="Times New Roman" w:hAnsi="Times New Roman" w:cs="Times New Roman"/>
          <w:sz w:val="28"/>
          <w:szCs w:val="28"/>
        </w:rPr>
        <w:t xml:space="preserve">бязательно для собственников и арендаторов земельных участков </w:t>
      </w:r>
      <w:r w:rsidRPr="00C967F3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6A2797" w:rsidRPr="00C967F3">
        <w:rPr>
          <w:rFonts w:ascii="Times New Roman" w:hAnsi="Times New Roman" w:cs="Times New Roman"/>
          <w:sz w:val="28"/>
          <w:szCs w:val="28"/>
        </w:rPr>
        <w:t xml:space="preserve"> назначения</w:t>
      </w:r>
      <w:r w:rsidR="006A2797"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статусе ИП, ИП КФХ и Юр. Лиц</w:t>
      </w:r>
      <w:r w:rsidR="006A2797" w:rsidRPr="00C967F3">
        <w:rPr>
          <w:rFonts w:ascii="Times New Roman" w:hAnsi="Times New Roman" w:cs="Times New Roman"/>
          <w:sz w:val="28"/>
          <w:szCs w:val="28"/>
        </w:rPr>
        <w:t>. Физ</w:t>
      </w:r>
      <w:r w:rsidRPr="00C967F3">
        <w:rPr>
          <w:rFonts w:ascii="Times New Roman" w:hAnsi="Times New Roman" w:cs="Times New Roman"/>
          <w:sz w:val="28"/>
          <w:szCs w:val="28"/>
        </w:rPr>
        <w:t>ическим</w:t>
      </w:r>
      <w:r w:rsidR="006A2797" w:rsidRPr="00C967F3">
        <w:rPr>
          <w:rFonts w:ascii="Times New Roman" w:hAnsi="Times New Roman" w:cs="Times New Roman"/>
          <w:sz w:val="28"/>
          <w:szCs w:val="28"/>
        </w:rPr>
        <w:t xml:space="preserve"> лицам </w:t>
      </w:r>
      <w:r w:rsidR="006A2797" w:rsidRPr="00D10F08">
        <w:rPr>
          <w:rFonts w:ascii="Times New Roman" w:hAnsi="Times New Roman" w:cs="Times New Roman"/>
          <w:b/>
          <w:bCs/>
          <w:sz w:val="28"/>
          <w:szCs w:val="28"/>
        </w:rPr>
        <w:t>необходима регистрация в налоговом органе</w:t>
      </w:r>
      <w:r w:rsidR="006A2797" w:rsidRPr="00C967F3">
        <w:rPr>
          <w:rFonts w:ascii="Times New Roman" w:hAnsi="Times New Roman" w:cs="Times New Roman"/>
          <w:sz w:val="28"/>
          <w:szCs w:val="28"/>
        </w:rPr>
        <w:t>, отсутствие может привести к невозможности реализовывать собранный урожай и выбытию земель с/х назначения из гос. мониторинга.</w:t>
      </w:r>
    </w:p>
    <w:p w14:paraId="01CF82D3" w14:textId="4BF2077A" w:rsidR="00B754D0" w:rsidRPr="006A2826" w:rsidRDefault="00B754D0" w:rsidP="006A282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систем предполагает </w:t>
      </w:r>
      <w:r w:rsidR="00FD021E" w:rsidRPr="00D10F08">
        <w:rPr>
          <w:rFonts w:ascii="Times New Roman" w:hAnsi="Times New Roman" w:cs="Times New Roman"/>
          <w:b/>
          <w:bCs/>
          <w:sz w:val="28"/>
          <w:szCs w:val="28"/>
        </w:rPr>
        <w:t>покупку семенного материала с документами</w:t>
      </w:r>
      <w:r w:rsidR="00FD021E">
        <w:rPr>
          <w:rFonts w:ascii="Times New Roman" w:hAnsi="Times New Roman" w:cs="Times New Roman"/>
          <w:sz w:val="28"/>
          <w:szCs w:val="28"/>
        </w:rPr>
        <w:t>, подтверждающими сортовые качества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D021E">
        <w:rPr>
          <w:rFonts w:ascii="Times New Roman" w:hAnsi="Times New Roman" w:cs="Times New Roman"/>
          <w:sz w:val="28"/>
          <w:szCs w:val="28"/>
        </w:rPr>
        <w:t>реализацию с документами, подтверждающими сортовые качества</w:t>
      </w:r>
      <w:r w:rsidR="009E16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662">
        <w:rPr>
          <w:rFonts w:ascii="Times New Roman" w:hAnsi="Times New Roman" w:cs="Times New Roman"/>
          <w:sz w:val="28"/>
          <w:szCs w:val="28"/>
        </w:rPr>
        <w:t xml:space="preserve">фиксирование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9E16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собранном урожае, какие были использованы </w:t>
      </w:r>
      <w:r w:rsidRPr="00D10F08">
        <w:rPr>
          <w:rFonts w:ascii="Times New Roman" w:hAnsi="Times New Roman" w:cs="Times New Roman"/>
          <w:sz w:val="28"/>
          <w:szCs w:val="28"/>
        </w:rPr>
        <w:t>удобрения, на каком поле. Это</w:t>
      </w:r>
      <w:r w:rsidR="00FD021E" w:rsidRPr="00D10F08">
        <w:rPr>
          <w:rFonts w:ascii="Times New Roman" w:hAnsi="Times New Roman" w:cs="Times New Roman"/>
          <w:sz w:val="28"/>
          <w:szCs w:val="28"/>
        </w:rPr>
        <w:t>го</w:t>
      </w:r>
      <w:r w:rsidRPr="00D10F08">
        <w:rPr>
          <w:rFonts w:ascii="Times New Roman" w:hAnsi="Times New Roman" w:cs="Times New Roman"/>
          <w:sz w:val="28"/>
          <w:szCs w:val="28"/>
        </w:rPr>
        <w:t xml:space="preserve"> требует закон. Несоблюдение </w:t>
      </w:r>
      <w:r w:rsidRPr="00D10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налагается штрафом </w:t>
      </w:r>
      <w:r w:rsidR="00BB76E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10F08" w:rsidRPr="00D10F08">
        <w:rPr>
          <w:rFonts w:ascii="Times New Roman" w:hAnsi="Times New Roman" w:cs="Times New Roman"/>
          <w:sz w:val="28"/>
          <w:szCs w:val="28"/>
        </w:rPr>
        <w:t>статья 10.13 КоАП РФ</w:t>
      </w:r>
      <w:r w:rsidR="00BB76EC">
        <w:rPr>
          <w:rFonts w:ascii="Times New Roman" w:hAnsi="Times New Roman" w:cs="Times New Roman"/>
          <w:sz w:val="28"/>
          <w:szCs w:val="28"/>
        </w:rPr>
        <w:t>)</w:t>
      </w:r>
      <w:r w:rsidR="00D10F08" w:rsidRPr="006A2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2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ограничением деятельности. </w:t>
      </w:r>
    </w:p>
    <w:p w14:paraId="3A888AFC" w14:textId="1A748347" w:rsidR="006A2826" w:rsidRPr="00D10F08" w:rsidRDefault="006A2826" w:rsidP="00D10F08">
      <w:pPr>
        <w:jc w:val="both"/>
        <w:rPr>
          <w:rFonts w:ascii="Times New Roman" w:hAnsi="Times New Roman" w:cs="Times New Roman"/>
          <w:sz w:val="28"/>
          <w:szCs w:val="28"/>
        </w:rPr>
      </w:pPr>
      <w:r w:rsidRPr="006A2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этим, настоятельно рекомендуем всем сельхозтоваропроизводителям района в кратчайшие сроки проверить наличие своих участков в системе ЕФГИС ЗСН и при необходимости подать заявки с приложением соответствующих документов</w:t>
      </w:r>
      <w:r w:rsidRPr="00D1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10F08" w:rsidRPr="00D1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0F08" w:rsidRPr="00D10F08">
        <w:rPr>
          <w:rFonts w:ascii="Times New Roman" w:hAnsi="Times New Roman" w:cs="Times New Roman"/>
          <w:sz w:val="28"/>
          <w:szCs w:val="28"/>
        </w:rPr>
        <w:t>Сроки внесения информации в систему регламентированы приказом Минсельхоза России от 29.05.2024 № 291. На проведение любой операции во ФГИС «Семеноводство» - даётся десять календарных дней с момента официального приобретения семенного материала, во ФГИС «Зерно» пять календарных дней с момента сбора урожая.</w:t>
      </w:r>
    </w:p>
    <w:p w14:paraId="51519E37" w14:textId="603BAC67" w:rsidR="006A2826" w:rsidRPr="006A2826" w:rsidRDefault="006A2826" w:rsidP="006A28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Специалисты администрации готовы оказать дополнительную консультационную поддержку по данному вопросу. </w:t>
      </w:r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МКУ "Управление сельского хозяйства и </w:t>
      </w:r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продовольствия </w:t>
      </w:r>
      <w:proofErr w:type="spellStart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Черекского</w:t>
      </w:r>
      <w:proofErr w:type="spellEnd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района"</w:t>
      </w:r>
      <w:r w:rsidRPr="006A2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пгт</w:t>
      </w:r>
      <w:proofErr w:type="spellEnd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Кашхатау</w:t>
      </w:r>
      <w:proofErr w:type="spellEnd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ул. </w:t>
      </w:r>
      <w:proofErr w:type="spellStart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Мечиева</w:t>
      </w:r>
      <w:proofErr w:type="spellEnd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108, </w:t>
      </w:r>
      <w:proofErr w:type="spellStart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каб</w:t>
      </w:r>
      <w:proofErr w:type="spellEnd"/>
      <w:r w:rsidRPr="006A28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42. Телефоны: </w:t>
      </w:r>
      <w:r w:rsidRPr="006A28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8(86636)41-9-92, +7(928)721-721-6</w:t>
      </w:r>
    </w:p>
    <w:p w14:paraId="7AC29A1E" w14:textId="77777777" w:rsidR="009E1662" w:rsidRDefault="009E1662" w:rsidP="009E1662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460860" w14:textId="472A5BEE" w:rsidR="006A2797" w:rsidRPr="009E1662" w:rsidRDefault="009E1662" w:rsidP="009E1662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 необходимых действий в случае, если выращивается </w:t>
      </w:r>
      <w:r w:rsidR="006A2797" w:rsidRPr="00C967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Кукуруза:</w:t>
      </w:r>
    </w:p>
    <w:p w14:paraId="0ABC1129" w14:textId="17BF90B9" w:rsidR="006A2797" w:rsidRPr="00C967F3" w:rsidRDefault="006A2797" w:rsidP="00C967F3">
      <w:pPr>
        <w:pStyle w:val="a6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поле в ЕФ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ИС ЗСН.</w:t>
      </w:r>
    </w:p>
    <w:p w14:paraId="6BEB13E7" w14:textId="2B1FD736" w:rsidR="006A2797" w:rsidRPr="00C967F3" w:rsidRDefault="006A2797" w:rsidP="00C967F3">
      <w:pPr>
        <w:pStyle w:val="a6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sz w:val="28"/>
          <w:szCs w:val="28"/>
        </w:rPr>
        <w:t xml:space="preserve">Внести севооборот с указанием наименования сорта в 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ЕФ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ИС ЗСН.</w:t>
      </w:r>
    </w:p>
    <w:p w14:paraId="34678618" w14:textId="34367C10" w:rsidR="006A2797" w:rsidRPr="00C967F3" w:rsidRDefault="006A2797" w:rsidP="00C967F3">
      <w:pPr>
        <w:pStyle w:val="a6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Оформить партию приобретённых семян на свой баланс во ФГИС Семеноводство </w:t>
      </w:r>
      <w:r w:rsidRPr="00C96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прикреплением документов о сортовом качестве, и </w:t>
      </w:r>
      <w:r w:rsidRPr="00C96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акты апробации</w:t>
      </w:r>
      <w:r w:rsidRPr="00C96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каждую партию присваивается </w:t>
      </w:r>
      <w:r w:rsidR="00D10F08" w:rsidRPr="00C96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УИН</w:t>
      </w:r>
      <w:r w:rsidR="00D1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(уникальный идентификационный номер)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текущем году доступен ввод партии без документов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2902642" w14:textId="4EFC5292" w:rsidR="006A2797" w:rsidRPr="00C967F3" w:rsidRDefault="006A2797" w:rsidP="00C967F3">
      <w:pPr>
        <w:pStyle w:val="a6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Списать партию семян с баланса из ФГИС Семеноводство на посев в ЕФ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ИС ЗСН, в ЕФ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 ЗСН необходимо распределить семена по контурам полей. </w:t>
      </w:r>
    </w:p>
    <w:p w14:paraId="6F1855CA" w14:textId="40F88ADF" w:rsidR="006A2797" w:rsidRPr="00C967F3" w:rsidRDefault="006A2797" w:rsidP="00C967F3">
      <w:pPr>
        <w:pStyle w:val="a6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sz w:val="28"/>
          <w:szCs w:val="28"/>
        </w:rPr>
        <w:t>Во ФГИС ЗЕРНО указать адрес формирования партии зерна, п</w:t>
      </w:r>
      <w:r w:rsidRPr="00C96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этом обязателен ЕФ</w:t>
      </w:r>
      <w:r w:rsidR="00D1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C96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 ЗСН, нужно указывать </w:t>
      </w:r>
      <w:bookmarkStart w:id="1" w:name="_Hlk211958937"/>
      <w:r w:rsidRPr="00C96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 код поля</w:t>
      </w:r>
      <w:bookmarkEnd w:id="1"/>
      <w:r w:rsidRPr="00C96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выращивается урожай.</w:t>
      </w:r>
    </w:p>
    <w:p w14:paraId="13A01FD9" w14:textId="2ECF2E7A" w:rsidR="006A2797" w:rsidRPr="00C967F3" w:rsidRDefault="006A2797" w:rsidP="00C967F3">
      <w:pPr>
        <w:pStyle w:val="a6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sz w:val="28"/>
          <w:szCs w:val="28"/>
        </w:rPr>
        <w:t>Подать сведения о собранном урожае во ФГИС Зерно. Сформировать партию и получить СДИЗ (</w:t>
      </w:r>
      <w:r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товаросопроводительные документы) </w:t>
      </w:r>
      <w:r w:rsidRPr="00C967F3">
        <w:rPr>
          <w:rFonts w:ascii="Times New Roman" w:hAnsi="Times New Roman" w:cs="Times New Roman"/>
          <w:sz w:val="28"/>
          <w:szCs w:val="28"/>
        </w:rPr>
        <w:t>для дальнейшей реализации. Не</w:t>
      </w:r>
      <w:r w:rsidRPr="00C96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обходимо чтобы все движения во ФГИС Зерно совпадали с отчётами в РОССТАТ (отчёт фермер-2 о посевах и сборе урожая</w:t>
      </w:r>
      <w:r w:rsidR="0042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C96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2026 году отчеты в </w:t>
      </w:r>
      <w:r w:rsidR="00421D43" w:rsidRPr="00C96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РОССТАТ</w:t>
      </w:r>
      <w:r w:rsidRPr="00C96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будут формироваться через ЕФИС</w:t>
      </w:r>
    </w:p>
    <w:p w14:paraId="00F27CCF" w14:textId="77777777" w:rsidR="006A2797" w:rsidRPr="00C967F3" w:rsidRDefault="006A2797" w:rsidP="00C967F3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1AAD4C8" w14:textId="77777777" w:rsidR="006A2797" w:rsidRPr="00C967F3" w:rsidRDefault="006A2797" w:rsidP="00C967F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Многолетние насаждения:</w:t>
      </w:r>
    </w:p>
    <w:p w14:paraId="41B1F6B7" w14:textId="19F47311" w:rsidR="006A2797" w:rsidRPr="00C967F3" w:rsidRDefault="006A2797" w:rsidP="00C967F3">
      <w:pPr>
        <w:pStyle w:val="a6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поле в ЕФ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ИС ЗСН.</w:t>
      </w:r>
    </w:p>
    <w:p w14:paraId="23508979" w14:textId="77777777" w:rsidR="00D10F08" w:rsidRDefault="006A2797" w:rsidP="00D10F08">
      <w:pPr>
        <w:pStyle w:val="a6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sz w:val="28"/>
          <w:szCs w:val="28"/>
        </w:rPr>
        <w:t>Внести севооборот с указанием наименования сорта и периодом сева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ЕФ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ИС ЗСН.</w:t>
      </w:r>
    </w:p>
    <w:p w14:paraId="75962286" w14:textId="6B3CA8F8" w:rsidR="006A2797" w:rsidRPr="00D10F08" w:rsidRDefault="006A2797" w:rsidP="00D10F08">
      <w:pPr>
        <w:pStyle w:val="a6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Оформить партию приобретённых саженцев после 01.09.2024г. на свой баланс во ФГИС Семеноводство </w:t>
      </w:r>
      <w:r w:rsidRPr="00D1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прикреплением документов о сортовом качестве, и </w:t>
      </w:r>
      <w:r w:rsidRPr="00D10F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акты апробации</w:t>
      </w:r>
      <w:r w:rsidRPr="00D1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каждую партию присваивается </w:t>
      </w:r>
      <w:r w:rsidR="00D10F08" w:rsidRPr="00D1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УИН (уникальный идентификационный номер)</w:t>
      </w:r>
      <w:r w:rsidR="00D10F08" w:rsidRP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. В текущем году доступен ввод партии без документов.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закладка была до 01.09.2024г внести только севооборот в ЕФ</w:t>
      </w:r>
      <w:r w:rsidR="00D10F08" w:rsidRP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ИС, без ФГИС Семеноводство.</w:t>
      </w:r>
    </w:p>
    <w:p w14:paraId="1BB77853" w14:textId="3D9D88BE" w:rsidR="006A2797" w:rsidRPr="00C967F3" w:rsidRDefault="006A2797" w:rsidP="00C967F3">
      <w:pPr>
        <w:pStyle w:val="a6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Списать партию саженцев с баланса из ФГИС Семеноводство на посев в ЕФ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>ИС ЗСН, в ЕФ</w:t>
      </w:r>
      <w:r w:rsidR="00D10F0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96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 ЗСН необходимо распределить семена по контурам полей. </w:t>
      </w:r>
    </w:p>
    <w:p w14:paraId="688FD58D" w14:textId="5F93A967" w:rsidR="006A2797" w:rsidRPr="009E1662" w:rsidRDefault="006A2797" w:rsidP="009E1662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ФГИС Сатурн. </w:t>
      </w:r>
      <w:r w:rsidRPr="009E166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</w:t>
      </w:r>
      <w:r w:rsidRPr="009E1662">
        <w:rPr>
          <w:rFonts w:ascii="Times New Roman" w:hAnsi="Times New Roman" w:cs="Times New Roman"/>
          <w:color w:val="000000" w:themeColor="text1"/>
          <w:sz w:val="28"/>
          <w:szCs w:val="28"/>
        </w:rPr>
        <w:t>фиксировать поступление и хранение препаратов на складе. Сф</w:t>
      </w:r>
      <w:r w:rsidRPr="009E166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ормировать планы и акты применения</w:t>
      </w:r>
      <w:r w:rsidRPr="009E16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9E1662">
        <w:rPr>
          <w:rFonts w:ascii="Times New Roman" w:hAnsi="Times New Roman" w:cs="Times New Roman"/>
          <w:color w:val="000000" w:themeColor="text1"/>
          <w:sz w:val="28"/>
          <w:szCs w:val="28"/>
        </w:rPr>
        <w:t>— указывать, где, когда, какие препараты и в какой дозировке использовали. Информация дублируется в ЕФ</w:t>
      </w:r>
      <w:r w:rsidR="00D10F0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E1662">
        <w:rPr>
          <w:rFonts w:ascii="Times New Roman" w:hAnsi="Times New Roman" w:cs="Times New Roman"/>
          <w:color w:val="000000" w:themeColor="text1"/>
          <w:sz w:val="28"/>
          <w:szCs w:val="28"/>
        </w:rPr>
        <w:t>ИС ЗСН.</w:t>
      </w:r>
    </w:p>
    <w:p w14:paraId="7F9FEEB8" w14:textId="77777777" w:rsidR="009E1662" w:rsidRPr="006F06C1" w:rsidRDefault="009E1662" w:rsidP="00C967F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9E1662" w:rsidRPr="006F06C1" w:rsidSect="00B62A3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🟢" style="width:.7pt;height:.7pt;visibility:visible;mso-wrap-style:square" o:bullet="t">
        <v:imagedata r:id="rId1" o:title="🟢"/>
      </v:shape>
    </w:pict>
  </w:numPicBullet>
  <w:abstractNum w:abstractNumId="0" w15:restartNumberingAfterBreak="0">
    <w:nsid w:val="06F479D3"/>
    <w:multiLevelType w:val="multilevel"/>
    <w:tmpl w:val="C11C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37F66"/>
    <w:multiLevelType w:val="multilevel"/>
    <w:tmpl w:val="674E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020B5"/>
    <w:multiLevelType w:val="hybridMultilevel"/>
    <w:tmpl w:val="E30A8064"/>
    <w:lvl w:ilvl="0" w:tplc="3D6A7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53D8"/>
    <w:multiLevelType w:val="hybridMultilevel"/>
    <w:tmpl w:val="986AA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D001A"/>
    <w:multiLevelType w:val="hybridMultilevel"/>
    <w:tmpl w:val="76E6B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052C6"/>
    <w:multiLevelType w:val="hybridMultilevel"/>
    <w:tmpl w:val="90302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7A04"/>
    <w:multiLevelType w:val="hybridMultilevel"/>
    <w:tmpl w:val="636C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1721"/>
    <w:multiLevelType w:val="hybridMultilevel"/>
    <w:tmpl w:val="F9F862C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E7D1B9F"/>
    <w:multiLevelType w:val="multilevel"/>
    <w:tmpl w:val="B4A6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E28B6"/>
    <w:multiLevelType w:val="hybridMultilevel"/>
    <w:tmpl w:val="2D7AEAE8"/>
    <w:lvl w:ilvl="0" w:tplc="4FDC0F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4D2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E4F2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00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6F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4C2F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F69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D8AB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22C0E6B"/>
    <w:multiLevelType w:val="hybridMultilevel"/>
    <w:tmpl w:val="BE3CA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C0CEF"/>
    <w:multiLevelType w:val="hybridMultilevel"/>
    <w:tmpl w:val="E1B68DD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38363BF"/>
    <w:multiLevelType w:val="hybridMultilevel"/>
    <w:tmpl w:val="AA3EA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11FAF"/>
    <w:multiLevelType w:val="hybridMultilevel"/>
    <w:tmpl w:val="4748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E0E31"/>
    <w:multiLevelType w:val="hybridMultilevel"/>
    <w:tmpl w:val="1D9E7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424459"/>
    <w:multiLevelType w:val="multilevel"/>
    <w:tmpl w:val="ABD2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D21D7"/>
    <w:multiLevelType w:val="multilevel"/>
    <w:tmpl w:val="DFF4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C549D7"/>
    <w:multiLevelType w:val="multilevel"/>
    <w:tmpl w:val="275E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7557E0"/>
    <w:multiLevelType w:val="hybridMultilevel"/>
    <w:tmpl w:val="3BEA0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701BD"/>
    <w:multiLevelType w:val="hybridMultilevel"/>
    <w:tmpl w:val="B1DA7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DB560D"/>
    <w:multiLevelType w:val="multilevel"/>
    <w:tmpl w:val="F3B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10002"/>
    <w:multiLevelType w:val="multilevel"/>
    <w:tmpl w:val="11EC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6C6FB2"/>
    <w:multiLevelType w:val="hybridMultilevel"/>
    <w:tmpl w:val="A16C3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785F38"/>
    <w:multiLevelType w:val="hybridMultilevel"/>
    <w:tmpl w:val="831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45960"/>
    <w:multiLevelType w:val="hybridMultilevel"/>
    <w:tmpl w:val="DFB6F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83AA9"/>
    <w:multiLevelType w:val="hybridMultilevel"/>
    <w:tmpl w:val="47A4E7B6"/>
    <w:lvl w:ilvl="0" w:tplc="3D6A7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7305A"/>
    <w:multiLevelType w:val="hybridMultilevel"/>
    <w:tmpl w:val="4502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8"/>
  </w:num>
  <w:num w:numId="5">
    <w:abstractNumId w:val="0"/>
  </w:num>
  <w:num w:numId="6">
    <w:abstractNumId w:val="2"/>
  </w:num>
  <w:num w:numId="7">
    <w:abstractNumId w:val="25"/>
  </w:num>
  <w:num w:numId="8">
    <w:abstractNumId w:val="11"/>
  </w:num>
  <w:num w:numId="9">
    <w:abstractNumId w:val="7"/>
  </w:num>
  <w:num w:numId="10">
    <w:abstractNumId w:val="13"/>
  </w:num>
  <w:num w:numId="11">
    <w:abstractNumId w:val="6"/>
  </w:num>
  <w:num w:numId="12">
    <w:abstractNumId w:val="18"/>
  </w:num>
  <w:num w:numId="13">
    <w:abstractNumId w:val="23"/>
  </w:num>
  <w:num w:numId="14">
    <w:abstractNumId w:val="12"/>
  </w:num>
  <w:num w:numId="15">
    <w:abstractNumId w:val="15"/>
  </w:num>
  <w:num w:numId="16">
    <w:abstractNumId w:val="1"/>
  </w:num>
  <w:num w:numId="17">
    <w:abstractNumId w:val="22"/>
  </w:num>
  <w:num w:numId="18">
    <w:abstractNumId w:val="5"/>
  </w:num>
  <w:num w:numId="19">
    <w:abstractNumId w:val="10"/>
  </w:num>
  <w:num w:numId="20">
    <w:abstractNumId w:val="24"/>
  </w:num>
  <w:num w:numId="21">
    <w:abstractNumId w:val="3"/>
  </w:num>
  <w:num w:numId="22">
    <w:abstractNumId w:val="19"/>
  </w:num>
  <w:num w:numId="23">
    <w:abstractNumId w:val="9"/>
  </w:num>
  <w:num w:numId="24">
    <w:abstractNumId w:val="17"/>
  </w:num>
  <w:num w:numId="25">
    <w:abstractNumId w:val="14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A5"/>
    <w:rsid w:val="00033687"/>
    <w:rsid w:val="000F412E"/>
    <w:rsid w:val="0017400A"/>
    <w:rsid w:val="00174C08"/>
    <w:rsid w:val="00181B05"/>
    <w:rsid w:val="001B1DFF"/>
    <w:rsid w:val="001D0A9E"/>
    <w:rsid w:val="001D64B3"/>
    <w:rsid w:val="002222CC"/>
    <w:rsid w:val="00223457"/>
    <w:rsid w:val="002314A5"/>
    <w:rsid w:val="002460A2"/>
    <w:rsid w:val="00262BB7"/>
    <w:rsid w:val="00271E3E"/>
    <w:rsid w:val="002D1288"/>
    <w:rsid w:val="002D6683"/>
    <w:rsid w:val="00316668"/>
    <w:rsid w:val="003640A0"/>
    <w:rsid w:val="00392B9F"/>
    <w:rsid w:val="0041442F"/>
    <w:rsid w:val="00421D43"/>
    <w:rsid w:val="004C6F40"/>
    <w:rsid w:val="004D0308"/>
    <w:rsid w:val="00544F50"/>
    <w:rsid w:val="005D4FBB"/>
    <w:rsid w:val="005D500D"/>
    <w:rsid w:val="00600A05"/>
    <w:rsid w:val="0063080E"/>
    <w:rsid w:val="0063124C"/>
    <w:rsid w:val="00651269"/>
    <w:rsid w:val="00653C0D"/>
    <w:rsid w:val="006607E0"/>
    <w:rsid w:val="006A2797"/>
    <w:rsid w:val="006A2826"/>
    <w:rsid w:val="006B3E8D"/>
    <w:rsid w:val="006C54C7"/>
    <w:rsid w:val="006F06C1"/>
    <w:rsid w:val="0072366E"/>
    <w:rsid w:val="00790C14"/>
    <w:rsid w:val="007A75E7"/>
    <w:rsid w:val="00813D90"/>
    <w:rsid w:val="00836E7E"/>
    <w:rsid w:val="00837FB2"/>
    <w:rsid w:val="00884BA1"/>
    <w:rsid w:val="008E505B"/>
    <w:rsid w:val="00912DC0"/>
    <w:rsid w:val="00926AD0"/>
    <w:rsid w:val="00960F13"/>
    <w:rsid w:val="0097453E"/>
    <w:rsid w:val="00976DAA"/>
    <w:rsid w:val="009E1662"/>
    <w:rsid w:val="00A0638B"/>
    <w:rsid w:val="00A55104"/>
    <w:rsid w:val="00A7176F"/>
    <w:rsid w:val="00A84339"/>
    <w:rsid w:val="00A854B1"/>
    <w:rsid w:val="00AB4602"/>
    <w:rsid w:val="00B25C43"/>
    <w:rsid w:val="00B62A32"/>
    <w:rsid w:val="00B754D0"/>
    <w:rsid w:val="00B91F7F"/>
    <w:rsid w:val="00B9731E"/>
    <w:rsid w:val="00BB76EC"/>
    <w:rsid w:val="00BC7FAD"/>
    <w:rsid w:val="00BE2E75"/>
    <w:rsid w:val="00C048CB"/>
    <w:rsid w:val="00C04C29"/>
    <w:rsid w:val="00C2090B"/>
    <w:rsid w:val="00C22592"/>
    <w:rsid w:val="00C24FEF"/>
    <w:rsid w:val="00C86236"/>
    <w:rsid w:val="00C90191"/>
    <w:rsid w:val="00C967F3"/>
    <w:rsid w:val="00CC0886"/>
    <w:rsid w:val="00CD5184"/>
    <w:rsid w:val="00D10F08"/>
    <w:rsid w:val="00D22BE7"/>
    <w:rsid w:val="00D56A6F"/>
    <w:rsid w:val="00D636C7"/>
    <w:rsid w:val="00D65D26"/>
    <w:rsid w:val="00D66633"/>
    <w:rsid w:val="00D926AE"/>
    <w:rsid w:val="00DB1C79"/>
    <w:rsid w:val="00E5657B"/>
    <w:rsid w:val="00E61250"/>
    <w:rsid w:val="00E90970"/>
    <w:rsid w:val="00EB18A3"/>
    <w:rsid w:val="00EE0516"/>
    <w:rsid w:val="00F01425"/>
    <w:rsid w:val="00F05E24"/>
    <w:rsid w:val="00F070E1"/>
    <w:rsid w:val="00F12A22"/>
    <w:rsid w:val="00F54C91"/>
    <w:rsid w:val="00F87DA8"/>
    <w:rsid w:val="00FD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441E"/>
  <w15:chartTrackingRefBased/>
  <w15:docId w15:val="{BF1B6781-BE8B-4C5E-8676-D839FEDE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23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3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36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6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36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36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ad">
    <w:name w:val="lead"/>
    <w:basedOn w:val="a"/>
    <w:rsid w:val="0072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7236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366E"/>
    <w:rPr>
      <w:b/>
      <w:bCs/>
    </w:rPr>
  </w:style>
  <w:style w:type="paragraph" w:customStyle="1" w:styleId="text-blocklink-wrap">
    <w:name w:val="text-block__link-wrap"/>
    <w:basedOn w:val="a"/>
    <w:rsid w:val="0072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2222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2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2BE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607E0"/>
    <w:pPr>
      <w:spacing w:after="0" w:line="240" w:lineRule="auto"/>
    </w:pPr>
  </w:style>
  <w:style w:type="character" w:customStyle="1" w:styleId="mw-headline">
    <w:name w:val="mw-headline"/>
    <w:basedOn w:val="a0"/>
    <w:rsid w:val="00976DAA"/>
  </w:style>
  <w:style w:type="paragraph" w:customStyle="1" w:styleId="futurismarkdown-listitem">
    <w:name w:val="futurismarkdown-listitem"/>
    <w:basedOn w:val="a"/>
    <w:rsid w:val="00C0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7269">
          <w:marLeft w:val="0"/>
          <w:marRight w:val="0"/>
          <w:marTop w:val="450"/>
          <w:marBottom w:val="450"/>
          <w:divBdr>
            <w:top w:val="dashed" w:sz="6" w:space="15" w:color="018ACD"/>
            <w:left w:val="dashed" w:sz="6" w:space="15" w:color="018ACD"/>
            <w:bottom w:val="dashed" w:sz="6" w:space="15" w:color="018ACD"/>
            <w:right w:val="dashed" w:sz="6" w:space="15" w:color="018ACD"/>
          </w:divBdr>
        </w:div>
      </w:divsChild>
    </w:div>
    <w:div w:id="982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8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545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3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607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7277005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searchres=&amp;bpas=cd00000&amp;intelsearch=%EE+%E7%E5%F0%ED%E5&amp;sort=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DEAD-8E86-4101-A7E7-5E14AE66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Баязитова</dc:creator>
  <cp:keywords/>
  <dc:description/>
  <cp:lastModifiedBy>Гузель Баязитова</cp:lastModifiedBy>
  <cp:revision>79</cp:revision>
  <cp:lastPrinted>2025-10-28T12:35:00Z</cp:lastPrinted>
  <dcterms:created xsi:type="dcterms:W3CDTF">2024-09-19T06:52:00Z</dcterms:created>
  <dcterms:modified xsi:type="dcterms:W3CDTF">2025-10-28T13:33:00Z</dcterms:modified>
</cp:coreProperties>
</file>